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shd w:fill="ffc000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Petr Novák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shd w:fill="ffc000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Masarykovo nám. 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shd w:fill="ffc000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251 01 Říčany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Gymnázium Říčany, příspěvková organizace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rukám ředitelky školy Mgr. Zuzany Pokorné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Komenského náměstí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1280/1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251 01 Říčany u Prahy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Říčanech dne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25.10.2021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povolení individuálního vzdělávacího plánu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o povolení individuálního vzdělávacího plánu ve školním roce 2021/2022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Důvodem této žádosti je 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pozdravem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Jméno a podpis zletilého žáka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Souhlas zákonných zástupců 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Vyjádření a doporučení lékaře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